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Times New Roman" w:hAnsi="Times New Roman" w:cs="Times New Roman"/>
          <w:sz w:val="24"/>
          <w:sz-cs w:val="24"/>
        </w:rPr>
        <w:t xml:space="preserve">Puedo volver a ser hule que huele a gasolina,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las perseidas supuran misterios en las concavidades de la noche,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todo el mundo sería más feliz si pensará en las perseidas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y si hiciésemos la revolución con el convencimiento y el ardor de una muchacha trans adolescente.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Yo por supuesto como buena madre hice de su causa mi causa.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Tiene gracia volverse militante de una minoría oprimida a estas alturas,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no, pensándolo bien, no tiene gracia. Molly, me he vuelto trans,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me pruebo identidades pero todavía no he elegido ninguna.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Entonces no te has vuelto trans, mamá, porque te falta el compromiso.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Puede ser. Es lo que siempre nos ha faltado a los de mi generación.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Pero por algo se empieza, Molly, no seas tan dura.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Me pruebo identidades. Podría ahora mismo ser unas cuantas mujeres distintas.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Mujeres, ¿te das cuenta? Me sale sin querer. Mujeres.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Si alguna vez quise ser hombre, lo he olvidado.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Ser hombre era una especie de no ser, eso me parecía,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como no tener pueblo al que volver en el verano (yo nunca lo tuve)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o no existir enjaulada en la palabra amor.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Alguna vez quizá pude anhelar su libertad,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pero ser hombre, qué aburrido, tener que examinarte todo el tiempo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de tu virilidad y de si sabes o no poner bombillas.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No estoy banalizando tu experiencia. Sé, puedo imaginarme,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la violencia de una voluntad férrea sobre el cuerpo: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cambiarás y serás lo que yo quiera ser.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Incluso me atrevería a experimentar con la testosterona.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Me saldrían más pelos y estaría siempre más enfadada.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A lo mejor, si lo pienso, me conviene.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No, perdona, no estoy banalizando,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no estoy haciendo chistes. Lo haría, te lo juro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si con eso pudiese devolverte a este lado 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de la vida. Pero sería un sacrificio.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Yo siempre intentaba convencerte de que no te dejaras atrapar en la trampa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de las identidades. La identidad es la prisión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que te impide cada día improvisar como los animales,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pensar como personas diferentes,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ser muchas, o ser todas, y así entender a todas,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cuando eres alguien definido se vuelve muy difícil entender a los demás.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Pero tú sabes más que yo sobre esos temas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aunque yo haya leído con fruición Disphoria Mundi.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Orlando no lo he leído. Tú tampoco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te llevaste tantas estanterías vacías a la tumba,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pero si hay una eternidad leerás seguramente a Jane Austen y a Emily Dickinson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porque si hay una eternidad a ti te habrá tocado el cielo.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A mí, por mala y tonta, a lo mejor me toca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pasarme la eternidad leyendo a Luis del Val.</w:t>
      </w:r>
    </w:p>
    <w:sectPr>
      <w:pgSz w:w="12240" w:h="15840"/>
      <w:pgMar w:top="1440" w:right="1800" w:bottom="1440" w:left="1800"/>
    </w:sectPr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Alonso</dc:creator>
  <cp:keywords/>
  <dc:description/>
  <cp:lastModifiedBy/>
  <dcterms:created>2026-10-28T21:55:00Z</dcterms:created>
</cp:coreProperties>
</file>

<file path=docProps/meta.xml><?xml version="1.0" encoding="utf-8"?>
<meta xmlns="http://schemas.apple.com/cocoa/2006/metadata">
  <generator>CocoaOOXMLWriter/2775.1</generator>
</meta>
</file>